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180AECA2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0B0EAC">
        <w:rPr>
          <w:b/>
          <w:sz w:val="20"/>
          <w:szCs w:val="20"/>
        </w:rPr>
        <w:t>INVITACIÓN PRIVADA No. PR-012-2023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proofErr w:type="gramStart"/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</w:t>
            </w:r>
            <w:proofErr w:type="gramEnd"/>
            <w:r w:rsidR="00656973" w:rsidRPr="004E641A">
              <w:rPr>
                <w:rFonts w:cs="Arial"/>
                <w:sz w:val="20"/>
              </w:rPr>
              <w:t xml:space="preserve">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082FE" w14:textId="77777777" w:rsidR="006543C6" w:rsidRDefault="006543C6" w:rsidP="00D97E04">
      <w:pPr>
        <w:spacing w:before="0" w:after="0"/>
      </w:pPr>
      <w:r>
        <w:separator/>
      </w:r>
    </w:p>
  </w:endnote>
  <w:endnote w:type="continuationSeparator" w:id="0">
    <w:p w14:paraId="2EB082A9" w14:textId="77777777" w:rsidR="006543C6" w:rsidRDefault="006543C6" w:rsidP="00D97E04">
      <w:pPr>
        <w:spacing w:before="0" w:after="0"/>
      </w:pPr>
      <w:r>
        <w:continuationSeparator/>
      </w:r>
    </w:p>
  </w:endnote>
  <w:endnote w:type="continuationNotice" w:id="1">
    <w:p w14:paraId="19D0535C" w14:textId="77777777" w:rsidR="006543C6" w:rsidRDefault="006543C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EE256" w14:textId="77777777" w:rsidR="006543C6" w:rsidRDefault="006543C6" w:rsidP="00D97E04">
      <w:pPr>
        <w:spacing w:before="0" w:after="0"/>
      </w:pPr>
      <w:r>
        <w:separator/>
      </w:r>
    </w:p>
  </w:footnote>
  <w:footnote w:type="continuationSeparator" w:id="0">
    <w:p w14:paraId="0FCC5179" w14:textId="77777777" w:rsidR="006543C6" w:rsidRDefault="006543C6" w:rsidP="00D97E04">
      <w:pPr>
        <w:spacing w:before="0" w:after="0"/>
      </w:pPr>
      <w:r>
        <w:continuationSeparator/>
      </w:r>
    </w:p>
  </w:footnote>
  <w:footnote w:type="continuationNotice" w:id="1">
    <w:p w14:paraId="36725625" w14:textId="77777777" w:rsidR="006543C6" w:rsidRDefault="006543C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7624C130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620C4A">
            <w:rPr>
              <w:rFonts w:cs="Arial"/>
              <w:b/>
              <w:sz w:val="16"/>
              <w:szCs w:val="16"/>
            </w:rPr>
            <w:t>PR-012</w:t>
          </w:r>
          <w:r w:rsidR="002B5518" w:rsidRPr="002B5518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0FD6027D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20C4A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20C4A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7262455">
    <w:abstractNumId w:val="0"/>
  </w:num>
  <w:num w:numId="2" w16cid:durableId="1005091845">
    <w:abstractNumId w:val="1"/>
  </w:num>
  <w:num w:numId="3" w16cid:durableId="19828823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62785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64E534DB-1E7B-402B-9EF1-6A2E36EE73A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4</cp:revision>
  <cp:lastPrinted>2020-11-30T19:56:00Z</cp:lastPrinted>
  <dcterms:created xsi:type="dcterms:W3CDTF">2023-08-11T16:31:00Z</dcterms:created>
  <dcterms:modified xsi:type="dcterms:W3CDTF">2023-09-04T16:40:00Z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